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41BD5F63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C00367">
              <w:rPr>
                <w:rFonts w:hint="eastAsia"/>
                <w:snapToGrid w:val="0"/>
              </w:rPr>
              <w:t>フラップテーブルの</w:t>
            </w:r>
            <w:r w:rsidR="00F874E8">
              <w:rPr>
                <w:rFonts w:hint="eastAsia"/>
                <w:snapToGrid w:val="0"/>
              </w:rPr>
              <w:t>購入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8B7734">
        <w:trPr>
          <w:cantSplit/>
          <w:trHeight w:hRule="exact" w:val="5460"/>
        </w:trPr>
        <w:tc>
          <w:tcPr>
            <w:tcW w:w="8158" w:type="dxa"/>
            <w:gridSpan w:val="7"/>
          </w:tcPr>
          <w:p w14:paraId="20C066DE" w14:textId="502C8844" w:rsidR="00F874E8" w:rsidRDefault="00F874E8" w:rsidP="00F874E8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伊予高等</w:t>
            </w:r>
            <w:r w:rsidRPr="00A56752">
              <w:rPr>
                <w:rFonts w:hint="eastAsia"/>
                <w:snapToGrid w:val="0"/>
              </w:rPr>
              <w:t>学校</w:t>
            </w:r>
            <w:r w:rsidR="00C00367">
              <w:rPr>
                <w:rFonts w:hint="eastAsia"/>
                <w:snapToGrid w:val="0"/>
              </w:rPr>
              <w:t>フラップテーブル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の購入」第１回入札分</w:t>
            </w:r>
          </w:p>
          <w:p w14:paraId="3B4CED97" w14:textId="77777777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268D536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33B7B999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6B2D67"/>
    <w:rsid w:val="006B5BF7"/>
    <w:rsid w:val="007759A4"/>
    <w:rsid w:val="00785B52"/>
    <w:rsid w:val="007E1056"/>
    <w:rsid w:val="008E1258"/>
    <w:rsid w:val="00997821"/>
    <w:rsid w:val="00A36CF5"/>
    <w:rsid w:val="00C00367"/>
    <w:rsid w:val="00C81A86"/>
    <w:rsid w:val="00D665A1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田中 千織</cp:lastModifiedBy>
  <cp:revision>19</cp:revision>
  <cp:lastPrinted>2020-09-12T05:26:00Z</cp:lastPrinted>
  <dcterms:created xsi:type="dcterms:W3CDTF">2020-12-22T07:14:00Z</dcterms:created>
  <dcterms:modified xsi:type="dcterms:W3CDTF">2024-11-29T00:23:00Z</dcterms:modified>
</cp:coreProperties>
</file>