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774FAE3D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D665A1">
              <w:rPr>
                <w:rFonts w:hint="eastAsia"/>
                <w:snapToGrid w:val="0"/>
              </w:rPr>
              <w:t>ビジネスプロジェクター</w:t>
            </w:r>
            <w:r w:rsidR="00F874E8">
              <w:rPr>
                <w:rFonts w:hint="eastAsia"/>
                <w:snapToGrid w:val="0"/>
              </w:rPr>
              <w:t>の購入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8B7734">
        <w:trPr>
          <w:cantSplit/>
          <w:trHeight w:hRule="exact" w:val="5460"/>
        </w:trPr>
        <w:tc>
          <w:tcPr>
            <w:tcW w:w="8158" w:type="dxa"/>
            <w:gridSpan w:val="7"/>
          </w:tcPr>
          <w:p w14:paraId="20C066DE" w14:textId="79F922CC" w:rsidR="00F874E8" w:rsidRDefault="00F874E8" w:rsidP="00F874E8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伊予高等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D665A1">
              <w:rPr>
                <w:rFonts w:hint="eastAsia"/>
                <w:snapToGrid w:val="0"/>
              </w:rPr>
              <w:t>ビジネスプロジェクター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の購入」第１回入札分</w:t>
            </w:r>
          </w:p>
          <w:p w14:paraId="3B4CED97" w14:textId="77777777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268D536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5B52"/>
    <w:rsid w:val="007E1056"/>
    <w:rsid w:val="008E1258"/>
    <w:rsid w:val="00997821"/>
    <w:rsid w:val="00A36CF5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田中 千織</cp:lastModifiedBy>
  <cp:revision>18</cp:revision>
  <cp:lastPrinted>2020-09-12T05:26:00Z</cp:lastPrinted>
  <dcterms:created xsi:type="dcterms:W3CDTF">2020-12-22T07:14:00Z</dcterms:created>
  <dcterms:modified xsi:type="dcterms:W3CDTF">2024-10-18T08:20:00Z</dcterms:modified>
</cp:coreProperties>
</file>